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autoSpaceDE w:val="0"/>
        <w:spacing w:line="56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温州市现代服务业发展集团有限公司</w:t>
      </w:r>
    </w:p>
    <w:p>
      <w:pPr>
        <w:autoSpaceDE w:val="0"/>
        <w:spacing w:line="56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202</w:t>
      </w:r>
      <w:r>
        <w:rPr>
          <w:rFonts w:hint="eastAsia" w:ascii="小标宋" w:eastAsia="小标宋"/>
          <w:sz w:val="44"/>
          <w:szCs w:val="44"/>
          <w:lang w:val="en-US" w:eastAsia="zh-CN"/>
        </w:rPr>
        <w:t>1</w:t>
      </w:r>
      <w:r>
        <w:rPr>
          <w:rFonts w:hint="eastAsia" w:ascii="小标宋" w:eastAsia="小标宋"/>
          <w:sz w:val="44"/>
          <w:szCs w:val="44"/>
        </w:rPr>
        <w:t>年</w:t>
      </w:r>
      <w:r>
        <w:rPr>
          <w:rFonts w:hint="eastAsia" w:ascii="小标宋" w:eastAsia="小标宋"/>
          <w:sz w:val="44"/>
          <w:szCs w:val="44"/>
          <w:lang w:eastAsia="zh-CN"/>
        </w:rPr>
        <w:t>面向社会公开招聘所属公司</w:t>
      </w:r>
      <w:r>
        <w:rPr>
          <w:rFonts w:hint="eastAsia" w:ascii="小标宋" w:eastAsia="小标宋"/>
          <w:sz w:val="44"/>
          <w:szCs w:val="44"/>
        </w:rPr>
        <w:t>工作人员一览表</w:t>
      </w:r>
    </w:p>
    <w:p>
      <w:pPr>
        <w:autoSpaceDE w:val="0"/>
        <w:spacing w:line="560" w:lineRule="exact"/>
        <w:jc w:val="center"/>
        <w:rPr>
          <w:rFonts w:hint="eastAsia" w:ascii="小标宋" w:eastAsia="小标宋"/>
          <w:sz w:val="44"/>
          <w:szCs w:val="44"/>
        </w:rPr>
      </w:pPr>
    </w:p>
    <w:tbl>
      <w:tblPr>
        <w:tblStyle w:val="2"/>
        <w:tblW w:w="154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2048"/>
        <w:gridCol w:w="1172"/>
        <w:gridCol w:w="655"/>
        <w:gridCol w:w="2782"/>
        <w:gridCol w:w="2030"/>
        <w:gridCol w:w="1580"/>
        <w:gridCol w:w="1081"/>
        <w:gridCol w:w="3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0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专业技术资格或专业资格</w:t>
            </w:r>
          </w:p>
        </w:tc>
        <w:tc>
          <w:tcPr>
            <w:tcW w:w="35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温州现代养老产业发展有限公司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健康管理师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199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年1月1日后出生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全日制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专</w:t>
            </w:r>
            <w:r>
              <w:rPr>
                <w:rFonts w:hint="eastAsia" w:ascii="仿宋_GB2312" w:eastAsia="仿宋_GB2312"/>
                <w:sz w:val="24"/>
              </w:rPr>
              <w:t>科及以上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医学类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具有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年及以上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医疗、康复、护理</w:t>
            </w:r>
            <w:r>
              <w:rPr>
                <w:rFonts w:hint="eastAsia" w:ascii="仿宋_GB2312" w:eastAsia="仿宋_GB2312"/>
                <w:sz w:val="24"/>
              </w:rPr>
              <w:t>相关工作经历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具有医师或护士执业资格证书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纪检监察员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199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4"/>
              </w:rPr>
              <w:t>年1月1日后出生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大学</w:t>
            </w:r>
            <w:r>
              <w:rPr>
                <w:rFonts w:hint="eastAsia" w:ascii="仿宋_GB2312" w:eastAsia="仿宋_GB2312"/>
                <w:sz w:val="24"/>
              </w:rPr>
              <w:t>本科及以上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法律类、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审计类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1.中共党员。</w:t>
            </w:r>
          </w:p>
          <w:p>
            <w:pPr>
              <w:widowControl/>
              <w:spacing w:line="400" w:lineRule="exact"/>
              <w:ind w:left="240" w:hanging="240" w:hangingChars="1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2.具有2年及以上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信访督查、纪检监察、审计相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关工作经历。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收银员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1996年1月1日后出生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前台文员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1996年1月1日后出生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大学本科及以上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物业管理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1996年1月1日后出生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工商管理类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温州市现代服务业发展集团有限公司清算办公室</w:t>
            </w: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财务管理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1993年1月1日后出生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财务财会类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助理会计师及以上</w:t>
            </w: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1.温州地区户籍；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2.具有2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持中级会计师职称者尤佳。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5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2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资产管理</w:t>
            </w:r>
          </w:p>
        </w:tc>
        <w:tc>
          <w:tcPr>
            <w:tcW w:w="6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782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1993年1月1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日后出生</w:t>
            </w:r>
          </w:p>
        </w:tc>
        <w:tc>
          <w:tcPr>
            <w:tcW w:w="20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及以上</w:t>
            </w:r>
          </w:p>
        </w:tc>
        <w:tc>
          <w:tcPr>
            <w:tcW w:w="15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工商管理类</w:t>
            </w:r>
          </w:p>
        </w:tc>
        <w:tc>
          <w:tcPr>
            <w:tcW w:w="108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3586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1.温州地区户籍；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2.具有2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以上相关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，经常出外勤,建议男性。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color w:val="auto"/>
          <w:shd w:val="clear" w:color="auto" w:fill="auto"/>
        </w:rPr>
      </w:pPr>
    </w:p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D4D6E"/>
    <w:multiLevelType w:val="singleLevel"/>
    <w:tmpl w:val="A12D4D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173AE"/>
    <w:rsid w:val="1AE23AC2"/>
    <w:rsid w:val="23C173AE"/>
    <w:rsid w:val="46AE482A"/>
    <w:rsid w:val="478A4CB7"/>
    <w:rsid w:val="4A9701E0"/>
    <w:rsid w:val="58902905"/>
    <w:rsid w:val="781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2021-03-22T02:36:00Z</dcterms:created>
  <dc:creator>天雅</dc:creator>
  <cp:lastModifiedBy>天雅</cp:lastModifiedBy>
  <dcterms:modified xsi:type="dcterms:W3CDTF">2021-03-22T08:05:16Z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